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1D" w:rsidRPr="00BF454C" w:rsidRDefault="0028601D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</w:p>
    <w:p w:rsidR="0028601D" w:rsidRPr="00BF454C" w:rsidRDefault="0028601D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28601D" w:rsidRPr="00BF454C" w:rsidRDefault="0028601D" w:rsidP="00BF454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F454C">
        <w:rPr>
          <w:rFonts w:ascii="Garamond" w:hAnsi="Garamond" w:cs="Arial"/>
          <w:b/>
          <w:bCs/>
          <w:sz w:val="24"/>
          <w:szCs w:val="24"/>
        </w:rPr>
        <w:t>AZIENDA OSPEDALIERA S.MARIA</w:t>
      </w:r>
      <w:r w:rsidR="00BF454C" w:rsidRPr="00BF454C">
        <w:rPr>
          <w:rFonts w:ascii="Garamond" w:hAnsi="Garamond" w:cs="Arial"/>
          <w:b/>
          <w:bCs/>
          <w:sz w:val="24"/>
          <w:szCs w:val="24"/>
        </w:rPr>
        <w:t xml:space="preserve"> DI </w:t>
      </w:r>
      <w:r w:rsidRPr="00BF454C">
        <w:rPr>
          <w:rFonts w:ascii="Garamond" w:hAnsi="Garamond" w:cs="Arial"/>
          <w:b/>
          <w:bCs/>
          <w:sz w:val="24"/>
          <w:szCs w:val="24"/>
        </w:rPr>
        <w:t>TERNI</w:t>
      </w:r>
    </w:p>
    <w:p w:rsidR="00BF454C" w:rsidRPr="00BF454C" w:rsidRDefault="00BF454C" w:rsidP="00BF454C">
      <w:pPr>
        <w:pStyle w:val="Didascalia1"/>
        <w:jc w:val="both"/>
        <w:rPr>
          <w:rFonts w:ascii="Garamond" w:eastAsia="Times New Roman" w:hAnsi="Garamond" w:cs="Times New Roman"/>
          <w:i w:val="0"/>
          <w:lang w:eastAsia="ar-SA"/>
        </w:rPr>
      </w:pPr>
      <w:r w:rsidRPr="00BF454C">
        <w:rPr>
          <w:rFonts w:ascii="Garamond" w:eastAsia="Times New Roman" w:hAnsi="Garamond" w:cs="Times New Roman"/>
          <w:i w:val="0"/>
          <w:lang w:eastAsia="ar-SA"/>
        </w:rPr>
        <w:t>PROCEDURA NEGOZIATA, PER L’AFFIDAMENTO DEGLI INCARICHI PROFESSIONALI DI “</w:t>
      </w:r>
      <w:r w:rsidRPr="00BF454C">
        <w:rPr>
          <w:rFonts w:ascii="Garamond" w:eastAsia="Times New Roman" w:hAnsi="Garamond" w:cs="Times New Roman"/>
          <w:b/>
          <w:i w:val="0"/>
          <w:lang w:eastAsia="ar-SA"/>
        </w:rPr>
        <w:t>DIRETTORE DEI LAVORI</w:t>
      </w:r>
      <w:r w:rsidRPr="00BF454C">
        <w:rPr>
          <w:rFonts w:ascii="Garamond" w:eastAsia="Times New Roman" w:hAnsi="Garamond" w:cs="Times New Roman"/>
          <w:i w:val="0"/>
          <w:lang w:eastAsia="ar-SA"/>
        </w:rPr>
        <w:t>” E DI “COORDINATORE DELLA SICUREZZA IN FASE DI ESECUZIONE (</w:t>
      </w:r>
      <w:r w:rsidRPr="00BF454C">
        <w:rPr>
          <w:rFonts w:ascii="Garamond" w:eastAsia="Times New Roman" w:hAnsi="Garamond" w:cs="Times New Roman"/>
          <w:b/>
          <w:i w:val="0"/>
          <w:lang w:eastAsia="ar-SA"/>
        </w:rPr>
        <w:t>C.S.E</w:t>
      </w:r>
      <w:r w:rsidRPr="00BF454C">
        <w:rPr>
          <w:rFonts w:ascii="Garamond" w:eastAsia="Times New Roman" w:hAnsi="Garamond" w:cs="Times New Roman"/>
          <w:i w:val="0"/>
          <w:lang w:eastAsia="ar-SA"/>
        </w:rPr>
        <w:t xml:space="preserve">.)” RELATIVAMENTE AI LAVORI DI “RISTRUTTURAZIONE PER LA SISTEMAZIONE DELLE STRUTTURE COMPLESSE DI </w:t>
      </w:r>
      <w:r w:rsidRPr="00BF454C">
        <w:rPr>
          <w:rFonts w:ascii="Garamond" w:eastAsia="Times New Roman" w:hAnsi="Garamond" w:cs="Times New Roman"/>
          <w:b/>
          <w:i w:val="0"/>
          <w:lang w:eastAsia="ar-SA"/>
        </w:rPr>
        <w:t>MEDICINA NUCLEARE - ENDOSCOPIA OPERATIVA - EPATOLOGIA E GASTROENTEROLOGIA</w:t>
      </w:r>
      <w:r w:rsidRPr="00BF454C">
        <w:rPr>
          <w:rFonts w:ascii="Garamond" w:eastAsia="Times New Roman" w:hAnsi="Garamond" w:cs="Times New Roman"/>
          <w:i w:val="0"/>
          <w:lang w:eastAsia="ar-SA"/>
        </w:rPr>
        <w:t xml:space="preserve">” DELL’AZIENDA OSPEDALIERA. </w:t>
      </w:r>
      <w:r w:rsidRPr="00BF454C">
        <w:rPr>
          <w:rFonts w:ascii="Garamond" w:hAnsi="Garamond"/>
          <w:i w:val="0"/>
          <w:lang w:eastAsia="ar-SA"/>
        </w:rPr>
        <w:t xml:space="preserve">CIG: 7562918D5B - CUP: </w:t>
      </w:r>
      <w:r w:rsidRPr="00BF454C">
        <w:rPr>
          <w:rFonts w:ascii="Garamond" w:hAnsi="Garamond"/>
          <w:i w:val="0"/>
        </w:rPr>
        <w:t>I44H14000130003</w:t>
      </w:r>
    </w:p>
    <w:p w:rsidR="00BF454C" w:rsidRPr="00BF454C" w:rsidRDefault="00BF454C" w:rsidP="00BF454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28601D" w:rsidRPr="00BF454C" w:rsidRDefault="0028601D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BF454C">
        <w:rPr>
          <w:rFonts w:ascii="Garamond" w:hAnsi="Garamond" w:cs="Arial"/>
          <w:sz w:val="24"/>
          <w:szCs w:val="24"/>
        </w:rPr>
        <w:t xml:space="preserve">Date </w:t>
      </w:r>
      <w:r w:rsidRPr="00BF454C">
        <w:rPr>
          <w:rFonts w:ascii="Garamond" w:hAnsi="Garamond" w:cs="Arial"/>
          <w:b/>
          <w:bCs/>
          <w:sz w:val="24"/>
          <w:szCs w:val="24"/>
        </w:rPr>
        <w:t xml:space="preserve">riunioni riservate </w:t>
      </w:r>
      <w:r w:rsidRPr="00BF454C">
        <w:rPr>
          <w:rFonts w:ascii="Garamond" w:hAnsi="Garamond" w:cs="Arial"/>
          <w:sz w:val="24"/>
          <w:szCs w:val="24"/>
        </w:rPr>
        <w:t>della COMMISSIONE GIUDICATRICE:</w:t>
      </w:r>
    </w:p>
    <w:p w:rsidR="0028601D" w:rsidRPr="00BF454C" w:rsidRDefault="00BF454C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12</w:t>
      </w:r>
      <w:r w:rsidR="0028601D" w:rsidRPr="00BF45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febbraio</w:t>
      </w:r>
      <w:r w:rsidR="0028601D" w:rsidRPr="00BF454C">
        <w:rPr>
          <w:rFonts w:ascii="Garamond" w:hAnsi="Garamond" w:cs="Arial"/>
          <w:sz w:val="24"/>
          <w:szCs w:val="24"/>
        </w:rPr>
        <w:t xml:space="preserve"> 2019;</w:t>
      </w:r>
    </w:p>
    <w:p w:rsidR="0028601D" w:rsidRPr="00BF454C" w:rsidRDefault="00BF454C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18</w:t>
      </w:r>
      <w:r w:rsidR="0028601D" w:rsidRPr="00BF45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febbraio</w:t>
      </w:r>
      <w:r w:rsidR="0028601D" w:rsidRPr="00BF454C">
        <w:rPr>
          <w:rFonts w:ascii="Garamond" w:hAnsi="Garamond" w:cs="Arial"/>
          <w:sz w:val="24"/>
          <w:szCs w:val="24"/>
        </w:rPr>
        <w:t xml:space="preserve"> 2019.</w:t>
      </w:r>
    </w:p>
    <w:p w:rsidR="00BF454C" w:rsidRPr="00BF454C" w:rsidRDefault="00BF454C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BF454C" w:rsidRPr="00BF454C" w:rsidRDefault="00BF454C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8601D" w:rsidRPr="00BF454C" w:rsidRDefault="0028601D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BF454C">
        <w:rPr>
          <w:rFonts w:ascii="Garamond" w:hAnsi="Garamond" w:cs="Tahoma"/>
          <w:sz w:val="24"/>
          <w:szCs w:val="24"/>
        </w:rPr>
        <w:t>IL RESPONSABILE UNICO DEL PROCEDIMENTO</w:t>
      </w:r>
    </w:p>
    <w:p w:rsidR="004D4B05" w:rsidRPr="00BF454C" w:rsidRDefault="00BF454C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ING MARCO SERINI</w:t>
      </w:r>
    </w:p>
    <w:p w:rsidR="004D4B05" w:rsidRPr="00BF454C" w:rsidRDefault="004D4B05" w:rsidP="0028601D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:rsidR="00F92390" w:rsidRPr="00BF454C" w:rsidRDefault="00F92390" w:rsidP="0028601D">
      <w:pPr>
        <w:rPr>
          <w:rFonts w:ascii="Garamond" w:hAnsi="Garamond" w:cs="Tahoma"/>
          <w:sz w:val="24"/>
          <w:szCs w:val="24"/>
        </w:rPr>
      </w:pPr>
    </w:p>
    <w:p w:rsidR="0028601D" w:rsidRPr="00BF454C" w:rsidRDefault="0028601D" w:rsidP="0028601D">
      <w:pPr>
        <w:rPr>
          <w:rFonts w:ascii="Garamond" w:hAnsi="Garamond" w:cs="Tahoma"/>
          <w:sz w:val="24"/>
          <w:szCs w:val="24"/>
        </w:rPr>
      </w:pPr>
    </w:p>
    <w:p w:rsidR="0028601D" w:rsidRPr="00BF454C" w:rsidRDefault="0028601D" w:rsidP="0028601D">
      <w:pPr>
        <w:rPr>
          <w:rFonts w:ascii="Garamond" w:hAnsi="Garamond" w:cs="Tahoma"/>
          <w:sz w:val="24"/>
          <w:szCs w:val="24"/>
        </w:rPr>
      </w:pPr>
    </w:p>
    <w:p w:rsidR="0028601D" w:rsidRPr="00BF454C" w:rsidRDefault="0028601D" w:rsidP="0028601D">
      <w:pPr>
        <w:rPr>
          <w:rFonts w:ascii="Garamond" w:hAnsi="Garamond"/>
          <w:sz w:val="24"/>
          <w:szCs w:val="24"/>
        </w:rPr>
      </w:pPr>
    </w:p>
    <w:sectPr w:rsidR="0028601D" w:rsidRPr="00BF4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87"/>
    <w:multiLevelType w:val="hybridMultilevel"/>
    <w:tmpl w:val="568E0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2F7"/>
    <w:multiLevelType w:val="hybridMultilevel"/>
    <w:tmpl w:val="D7D23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55D3"/>
    <w:multiLevelType w:val="hybridMultilevel"/>
    <w:tmpl w:val="8DF2F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7AC2"/>
    <w:multiLevelType w:val="hybridMultilevel"/>
    <w:tmpl w:val="4D866E8C"/>
    <w:lvl w:ilvl="0" w:tplc="D24C52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6C62"/>
    <w:multiLevelType w:val="hybridMultilevel"/>
    <w:tmpl w:val="C52A85B4"/>
    <w:lvl w:ilvl="0" w:tplc="F3EEB9AE">
      <w:start w:val="1"/>
      <w:numFmt w:val="bullet"/>
      <w:lvlText w:val="□"/>
      <w:lvlJc w:val="left"/>
      <w:pPr>
        <w:ind w:left="1425" w:hanging="360"/>
      </w:pPr>
      <w:rPr>
        <w:rFonts w:ascii="Tahoma" w:hAnsi="Tahom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6C6AEA"/>
    <w:multiLevelType w:val="hybridMultilevel"/>
    <w:tmpl w:val="D4E02B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939DF"/>
    <w:multiLevelType w:val="hybridMultilevel"/>
    <w:tmpl w:val="46E2B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21E91"/>
    <w:multiLevelType w:val="multilevel"/>
    <w:tmpl w:val="C8A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A3BFF"/>
    <w:multiLevelType w:val="hybridMultilevel"/>
    <w:tmpl w:val="EFD6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B260E"/>
    <w:multiLevelType w:val="hybridMultilevel"/>
    <w:tmpl w:val="EE2CA598"/>
    <w:lvl w:ilvl="0" w:tplc="47F01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717C1"/>
    <w:multiLevelType w:val="hybridMultilevel"/>
    <w:tmpl w:val="794A6AD6"/>
    <w:lvl w:ilvl="0" w:tplc="0DD02204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37340A"/>
    <w:multiLevelType w:val="hybridMultilevel"/>
    <w:tmpl w:val="D7F449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86A8C"/>
    <w:multiLevelType w:val="hybridMultilevel"/>
    <w:tmpl w:val="92E856CE"/>
    <w:lvl w:ilvl="0" w:tplc="F3EEB9AE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403BA"/>
    <w:multiLevelType w:val="hybridMultilevel"/>
    <w:tmpl w:val="61B493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113EB"/>
    <w:multiLevelType w:val="hybridMultilevel"/>
    <w:tmpl w:val="A1C6A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A7D93"/>
    <w:multiLevelType w:val="hybridMultilevel"/>
    <w:tmpl w:val="996642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A03A7D"/>
    <w:multiLevelType w:val="hybridMultilevel"/>
    <w:tmpl w:val="669E5C2E"/>
    <w:lvl w:ilvl="0" w:tplc="CC32464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40526"/>
    <w:multiLevelType w:val="hybridMultilevel"/>
    <w:tmpl w:val="96E2DA28"/>
    <w:lvl w:ilvl="0" w:tplc="1402E8DA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0D7D4D"/>
    <w:multiLevelType w:val="hybridMultilevel"/>
    <w:tmpl w:val="E0E6679A"/>
    <w:lvl w:ilvl="0" w:tplc="F6F22CEC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A5BE9"/>
    <w:multiLevelType w:val="hybridMultilevel"/>
    <w:tmpl w:val="F8347D68"/>
    <w:lvl w:ilvl="0" w:tplc="B148C20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1F497D" w:themeColor="text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F6A75"/>
    <w:multiLevelType w:val="multilevel"/>
    <w:tmpl w:val="BD6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7"/>
  </w:num>
  <w:num w:numId="16">
    <w:abstractNumId w:val="10"/>
  </w:num>
  <w:num w:numId="17">
    <w:abstractNumId w:val="9"/>
  </w:num>
  <w:num w:numId="18">
    <w:abstractNumId w:val="16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05"/>
    <w:rsid w:val="0003083C"/>
    <w:rsid w:val="000707E5"/>
    <w:rsid w:val="000F60B2"/>
    <w:rsid w:val="00133036"/>
    <w:rsid w:val="00145721"/>
    <w:rsid w:val="00153867"/>
    <w:rsid w:val="001A27BD"/>
    <w:rsid w:val="001E4FEB"/>
    <w:rsid w:val="00232BBB"/>
    <w:rsid w:val="0028601D"/>
    <w:rsid w:val="002C23BA"/>
    <w:rsid w:val="00323333"/>
    <w:rsid w:val="00364305"/>
    <w:rsid w:val="00383C23"/>
    <w:rsid w:val="00384182"/>
    <w:rsid w:val="003B0D4A"/>
    <w:rsid w:val="004822E5"/>
    <w:rsid w:val="00490C9E"/>
    <w:rsid w:val="004913D6"/>
    <w:rsid w:val="004B1043"/>
    <w:rsid w:val="004D4B05"/>
    <w:rsid w:val="004F5126"/>
    <w:rsid w:val="004F760B"/>
    <w:rsid w:val="00565BFA"/>
    <w:rsid w:val="00583BC2"/>
    <w:rsid w:val="005B678B"/>
    <w:rsid w:val="005E7790"/>
    <w:rsid w:val="006D1DAE"/>
    <w:rsid w:val="009111A4"/>
    <w:rsid w:val="00911F72"/>
    <w:rsid w:val="00970E32"/>
    <w:rsid w:val="009B48FD"/>
    <w:rsid w:val="009E3D76"/>
    <w:rsid w:val="009E7605"/>
    <w:rsid w:val="00A75625"/>
    <w:rsid w:val="00A76BBC"/>
    <w:rsid w:val="00AC1616"/>
    <w:rsid w:val="00BF0CEF"/>
    <w:rsid w:val="00BF454C"/>
    <w:rsid w:val="00CC0D8E"/>
    <w:rsid w:val="00CE7B0F"/>
    <w:rsid w:val="00DC123A"/>
    <w:rsid w:val="00DC1286"/>
    <w:rsid w:val="00DF0CC3"/>
    <w:rsid w:val="00E13B8D"/>
    <w:rsid w:val="00E252EF"/>
    <w:rsid w:val="00E467DF"/>
    <w:rsid w:val="00EB269C"/>
    <w:rsid w:val="00ED491C"/>
    <w:rsid w:val="00F25443"/>
    <w:rsid w:val="00F92390"/>
    <w:rsid w:val="00F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E7605"/>
    <w:pPr>
      <w:spacing w:after="150" w:line="240" w:lineRule="auto"/>
      <w:outlineLvl w:val="1"/>
    </w:pPr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B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8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467DF"/>
    <w:rPr>
      <w:color w:val="0000FF"/>
      <w:u w:val="single"/>
    </w:rPr>
  </w:style>
  <w:style w:type="paragraph" w:customStyle="1" w:styleId="blockquote">
    <w:name w:val="blockquote"/>
    <w:basedOn w:val="Normale"/>
    <w:rsid w:val="00E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7605"/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character" w:styleId="Enfasicorsivo">
    <w:name w:val="Emphasis"/>
    <w:basedOn w:val="Carpredefinitoparagrafo"/>
    <w:uiPriority w:val="20"/>
    <w:qFormat/>
    <w:rsid w:val="009E760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6B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B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B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meta">
    <w:name w:val="article-meta"/>
    <w:basedOn w:val="Normale"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abstract">
    <w:name w:val="article-abstract"/>
    <w:basedOn w:val="Normale"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6BBC"/>
    <w:rPr>
      <w:b/>
      <w:bCs/>
    </w:rPr>
  </w:style>
  <w:style w:type="paragraph" w:customStyle="1" w:styleId="Didascalia1">
    <w:name w:val="Didascalia1"/>
    <w:basedOn w:val="Normale"/>
    <w:qFormat/>
    <w:rsid w:val="00BF454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E7605"/>
    <w:pPr>
      <w:spacing w:after="150" w:line="240" w:lineRule="auto"/>
      <w:outlineLvl w:val="1"/>
    </w:pPr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B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8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467DF"/>
    <w:rPr>
      <w:color w:val="0000FF"/>
      <w:u w:val="single"/>
    </w:rPr>
  </w:style>
  <w:style w:type="paragraph" w:customStyle="1" w:styleId="blockquote">
    <w:name w:val="blockquote"/>
    <w:basedOn w:val="Normale"/>
    <w:rsid w:val="00E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7605"/>
    <w:rPr>
      <w:rFonts w:ascii="inherit" w:eastAsia="Times New Roman" w:hAnsi="inherit" w:cs="Times New Roman"/>
      <w:b/>
      <w:bCs/>
      <w:color w:val="313131"/>
      <w:spacing w:val="-6"/>
      <w:sz w:val="45"/>
      <w:szCs w:val="45"/>
      <w:lang w:eastAsia="it-IT"/>
    </w:rPr>
  </w:style>
  <w:style w:type="character" w:styleId="Enfasicorsivo">
    <w:name w:val="Emphasis"/>
    <w:basedOn w:val="Carpredefinitoparagrafo"/>
    <w:uiPriority w:val="20"/>
    <w:qFormat/>
    <w:rsid w:val="009E760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6B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B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B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meta">
    <w:name w:val="article-meta"/>
    <w:basedOn w:val="Normale"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abstract">
    <w:name w:val="article-abstract"/>
    <w:basedOn w:val="Normale"/>
    <w:rsid w:val="00A7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6BBC"/>
    <w:rPr>
      <w:b/>
      <w:bCs/>
    </w:rPr>
  </w:style>
  <w:style w:type="paragraph" w:customStyle="1" w:styleId="Didascalia1">
    <w:name w:val="Didascalia1"/>
    <w:basedOn w:val="Normale"/>
    <w:qFormat/>
    <w:rsid w:val="00BF454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05657">
                                          <w:marLeft w:val="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D1B-91DF-4EF4-86AE-FE608F71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Cascioli</dc:creator>
  <cp:lastModifiedBy>Claudia Cascioli</cp:lastModifiedBy>
  <cp:revision>2</cp:revision>
  <cp:lastPrinted>2019-04-01T08:53:00Z</cp:lastPrinted>
  <dcterms:created xsi:type="dcterms:W3CDTF">2019-04-05T09:48:00Z</dcterms:created>
  <dcterms:modified xsi:type="dcterms:W3CDTF">2019-04-05T09:48:00Z</dcterms:modified>
</cp:coreProperties>
</file>